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Prašymas pažintinei dienai: „Viena diena - Vasario 16-osios gimnazijoje“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2024 vasario 20 d., antradienis </w:t>
      </w:r>
    </w:p>
    <w:p w:rsidR="00000000" w:rsidDel="00000000" w:rsidP="00000000" w:rsidRDefault="00000000" w:rsidRPr="00000000" w14:paraId="00000006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_______ klasė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8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381"/>
        <w:gridCol w:w="2694"/>
        <w:gridCol w:w="4422"/>
        <w:gridCol w:w="3119"/>
        <w:tblGridChange w:id="0">
          <w:tblGrid>
            <w:gridCol w:w="2972"/>
            <w:gridCol w:w="2381"/>
            <w:gridCol w:w="2694"/>
            <w:gridCol w:w="4422"/>
            <w:gridCol w:w="3119"/>
          </w:tblGrid>
        </w:tblGridChange>
      </w:tblGrid>
      <w:tr>
        <w:trPr>
          <w:cantSplit w:val="0"/>
          <w:trHeight w:val="159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Mokinės/mokinio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pavardė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Mokinės/mokinio vardas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Tėvų/globėjų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vardas pavardė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Tėvų/globėjų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el. pašto adresas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Tėvų/globėjų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telefonas</w:t>
            </w:r>
          </w:p>
        </w:tc>
      </w:tr>
      <w:tr>
        <w:trPr>
          <w:cantSplit w:val="0"/>
          <w:trHeight w:val="249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Užpildytą anketą siųsti adresu: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sekretariat@litauischesgymnasium.de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Paskutinė registracijos diena: vasario 14 d., ketvirtadienis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0B5C0B"/>
    <w:rPr>
      <w:rFonts w:ascii="Times New Roman" w:cs="Times New Roman" w:eastAsia="Times New Roman" w:hAnsi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103612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kern w:val="0"/>
      <w:sz w:val="28"/>
      <w:szCs w:val="28"/>
      <w:lang w:eastAsia="en-US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1Zchn" w:customStyle="1">
    <w:name w:val="Überschrift 1 Zchn"/>
    <w:basedOn w:val="Absatz-Standardschriftart"/>
    <w:link w:val="berschrift1"/>
    <w:uiPriority w:val="9"/>
    <w:rsid w:val="00103612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Listenabsatz">
    <w:name w:val="List Paragraph"/>
    <w:basedOn w:val="Standard"/>
    <w:uiPriority w:val="34"/>
    <w:qFormat w:val="1"/>
    <w:rsid w:val="000F7E0E"/>
    <w:pPr>
      <w:ind w:left="720"/>
      <w:contextualSpacing w:val="1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61CEF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Absatz-Standardschriftart"/>
    <w:uiPriority w:val="99"/>
    <w:unhideWhenUsed w:val="1"/>
    <w:rsid w:val="00CB65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68480D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68480D"/>
    <w:rPr>
      <w:rFonts w:ascii="Segoe UI" w:cs="Segoe UI" w:eastAsia="Times New Roman" w:hAnsi="Segoe UI"/>
      <w:kern w:val="1"/>
      <w:sz w:val="18"/>
      <w:szCs w:val="18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kretariat@litauischesgymnasiu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x6sFR/Y70039zjYbQ/JnviC9g==">CgMxLjAyCGguZ2pkZ3hzOAByITFFVmM2XzZVN0s3S2FmWFRQTTN0ZzA2TWtRNzBWLXY0dg==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2020-01-31T13:01:00Z</dcterms:created>
  <dc:creator>Gymnasium-PC101</dc:creator>
</cp:coreProperties>
</file>